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vertAlign w:val="baseline"/>
          <w:lang w:val="en-US" w:eastAsia="zh-CN"/>
        </w:rPr>
      </w:pPr>
      <w:r>
        <w:rPr>
          <w:rFonts w:hint="eastAsia" w:ascii="方正小标宋简体" w:hAnsi="方正小标宋简体" w:eastAsia="方正小标宋简体" w:cs="方正小标宋简体"/>
          <w:sz w:val="44"/>
          <w:szCs w:val="44"/>
          <w:vertAlign w:val="baseline"/>
          <w:lang w:val="en-US" w:eastAsia="zh-CN"/>
        </w:rPr>
        <w:t>“佛山水利”微信公众号运营维护项目内容</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vertAlign w:val="baseline"/>
          <w:lang w:val="en-US" w:eastAsia="zh-CN"/>
        </w:rPr>
      </w:pPr>
      <w:r>
        <w:rPr>
          <w:rFonts w:hint="eastAsia" w:ascii="方正小标宋简体" w:hAnsi="方正小标宋简体" w:eastAsia="方正小标宋简体" w:cs="方正小标宋简体"/>
          <w:sz w:val="44"/>
          <w:szCs w:val="44"/>
          <w:vertAlign w:val="baseline"/>
          <w:lang w:val="en-US" w:eastAsia="zh-CN"/>
        </w:rPr>
        <w:t>及技术、服务需求</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jc w:val="left"/>
        <w:textAlignment w:val="auto"/>
        <w:outlineLvl w:val="9"/>
        <w:rPr>
          <w:rFonts w:hint="eastAsia" w:ascii="仿宋" w:hAnsi="仿宋" w:eastAsia="仿宋" w:cs="仿宋"/>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jc w:val="left"/>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佛山市水利局作为水行政主管部门，主要负责组织实施水资源管理、河湖管理</w:t>
      </w:r>
      <w:bookmarkStart w:id="0" w:name="_GoBack"/>
      <w:bookmarkEnd w:id="0"/>
      <w:r>
        <w:rPr>
          <w:rFonts w:hint="eastAsia" w:ascii="仿宋" w:hAnsi="仿宋" w:eastAsia="仿宋" w:cs="仿宋"/>
          <w:sz w:val="32"/>
          <w:szCs w:val="32"/>
          <w:vertAlign w:val="baseline"/>
          <w:lang w:val="en-US" w:eastAsia="zh-CN"/>
        </w:rPr>
        <w:t>、水利工程、水旱灾害防御、水利设施运行管理等行政业务。“佛山水利”微信公众号是展示佛山市水利局工作动态和成效、服务人民群众的一个重要窗口。从目前运行情况来看，“佛山水利”微信公众号整体情况平稳良好，粉丝量稳步提升，</w:t>
      </w:r>
      <w:r>
        <w:rPr>
          <w:rFonts w:hint="eastAsia" w:ascii="仿宋" w:hAnsi="仿宋" w:eastAsia="仿宋" w:cs="仿宋"/>
          <w:sz w:val="32"/>
          <w:szCs w:val="32"/>
          <w:highlight w:val="none"/>
          <w:vertAlign w:val="baseline"/>
          <w:lang w:val="en-US" w:eastAsia="zh-CN"/>
        </w:rPr>
        <w:t>粉丝数量已超4千，</w:t>
      </w:r>
      <w:r>
        <w:rPr>
          <w:rFonts w:hint="eastAsia" w:ascii="仿宋" w:hAnsi="仿宋" w:eastAsia="仿宋" w:cs="仿宋"/>
          <w:sz w:val="32"/>
          <w:szCs w:val="32"/>
          <w:vertAlign w:val="baseline"/>
          <w:lang w:val="en-US" w:eastAsia="zh-CN"/>
        </w:rPr>
        <w:t>均为有效活跃粉，且未发生过信息安全、意识形态等突发事件。为进一步推行政务信息公开，充分听取民情民意，汇民智、暖民心，把“佛山水利”微信公众号打造成政府与群众沟通对接的桥梁，拟对“佛山水利”微信公众号运营维护项目内容及技术、服务提出如下要求：</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jc w:val="left"/>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一、微信公众号栏目维护及信息发布要求</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jc w:val="left"/>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服务期内，微信公众号的固定栏目及架构总体维持不变;同时应根据市水利局实际需求，对部分栏目进行更新维护，如协助将“政务服务”模块接入微信公众号栏目、配合相关开发单位将水利用工实名制人脸识别模块接入微信公众号栏目等。</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jc w:val="left"/>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原则上每周推送频率不少于5条，即每个工作日每次推送不少于1条。其中，每月原创推文不少于1条。如遇重大政治任务、防汛预警等突发、紧急情况，则灵活调整，既不拘泥于常规推送频率，也不拘泥于常规推送时间。只要有重大信息及时发布需求，则马上调整推送时间与推送频率，做好及时发布。</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jc w:val="left"/>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信息推送时间，原则上维持在晚上8点前。</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jc w:val="left"/>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二、推送内容与形式</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jc w:val="left"/>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（一）推文内容</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jc w:val="left"/>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日常推送内容以动态资讯为主，服务信息为辅。动态资讯包括市水利系统最新动态、党建信息、最新规划发布、防汛抗旱最新信息等，服务信息则包括与水利相关的常识科普、水文化故事、与防汛抗旱相关的应急知识等。对于一些重大、长期性的工作（如桑园围申遗），可设立专栏，长期跟踪工作动态和成效，确保重大、长期工作的连续性、整体性。</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480" w:lineRule="exact"/>
        <w:ind w:left="0" w:leftChars="0" w:right="0" w:rightChars="0" w:firstLine="640" w:firstLineChars="200"/>
        <w:jc w:val="left"/>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展现形式</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80" w:lineRule="exact"/>
        <w:ind w:left="0" w:leftChars="0" w:right="0" w:rightChars="0" w:firstLine="640" w:firstLineChars="200"/>
        <w:jc w:val="left"/>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推送的文章采用图文混排形式，能用图片的多用图片，能用表情包的多用表情包，告别以往机关工作式语言，力求可读性和趣味性兼具，最大程度迎合市民尤其是年轻人的阅读习惯，打造水利系统富有亲和力的网络形象。一些文件解读类的稿件，编辑可以采用制图、漫画人物对话框等方式进行包装，便于市民理解。推文的标题，亦可根据新媒体传播规律进行优化。</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480" w:lineRule="exact"/>
        <w:ind w:left="0" w:leftChars="0" w:right="0" w:rightChars="0" w:firstLine="640" w:firstLineChars="200"/>
        <w:jc w:val="left"/>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稿件来源</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80" w:lineRule="exact"/>
        <w:ind w:left="0" w:leftChars="0" w:right="0" w:rightChars="0" w:firstLine="640" w:firstLineChars="200"/>
        <w:jc w:val="left"/>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根据此前合作经验，稿件主要由专职编辑、兼职编辑等4种途径提供。1.专职编辑，由“佛山水利”微信公众号运营维护单位专人进行日常工作的选题、编辑与推送，市水利局协助提供相关材料，并可根据需要对选题、内容及表达方式等提出建议。运营维护单位专人编辑后，发送预览版给市水利局相关负责人审核后方可发布。2.兼职编辑，由佛山市水利局方面组织和编辑材料并提供给运营维护单位，对方发送预览版给水利局相关负责人审核后方可发布。3.专职深加工。由专职编辑负责对相关工作进行深度加工，形成较大篇幅、较为系统的工作介绍或工作经验材料，经市水利局相关负责人审核后发布。4.转载。对其他兄弟单位好的工作做法、经验材料进行转摘、推介，由专职编辑负责。</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jc w:val="left"/>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三、总体要求</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vertAlign w:val="baseline"/>
          <w:lang w:val="en-US" w:eastAsia="zh-CN"/>
        </w:rPr>
        <w:t>除上述要求外，要求运维方免费负责对微信平台进行技术维护，包含架构调整，服务器租赁等所有基础技术环节在内。同时进行微信图文推送，每周不少于5条，每月不少于20条，实行选题、采写、后期编辑，一价全年全包，最高控制价13万，服务期为2020年8月至2021年7月。</w:t>
      </w:r>
    </w:p>
    <w:sectPr>
      <w:pgSz w:w="11906" w:h="16838"/>
      <w:pgMar w:top="1440" w:right="1576"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AD588"/>
    <w:multiLevelType w:val="singleLevel"/>
    <w:tmpl w:val="5EEAD588"/>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55D24"/>
    <w:rsid w:val="02FB2D15"/>
    <w:rsid w:val="03E61FF4"/>
    <w:rsid w:val="05945B45"/>
    <w:rsid w:val="07133471"/>
    <w:rsid w:val="097F1BFC"/>
    <w:rsid w:val="0CB31743"/>
    <w:rsid w:val="10F62085"/>
    <w:rsid w:val="137D7C4B"/>
    <w:rsid w:val="176222B8"/>
    <w:rsid w:val="19504F98"/>
    <w:rsid w:val="19613317"/>
    <w:rsid w:val="1E4479C6"/>
    <w:rsid w:val="1EFF012B"/>
    <w:rsid w:val="2B8352CD"/>
    <w:rsid w:val="30E37A58"/>
    <w:rsid w:val="30FE334A"/>
    <w:rsid w:val="33963097"/>
    <w:rsid w:val="35E46E36"/>
    <w:rsid w:val="387E76C6"/>
    <w:rsid w:val="38D71903"/>
    <w:rsid w:val="38FE07CC"/>
    <w:rsid w:val="3AE31D44"/>
    <w:rsid w:val="427D6BC8"/>
    <w:rsid w:val="493C26C0"/>
    <w:rsid w:val="4DED5A07"/>
    <w:rsid w:val="503D6EB5"/>
    <w:rsid w:val="52010188"/>
    <w:rsid w:val="56857E68"/>
    <w:rsid w:val="579D36C5"/>
    <w:rsid w:val="5D74187A"/>
    <w:rsid w:val="5DE55D24"/>
    <w:rsid w:val="605C01C8"/>
    <w:rsid w:val="60D73AA0"/>
    <w:rsid w:val="62DC2321"/>
    <w:rsid w:val="67652D91"/>
    <w:rsid w:val="67CE5740"/>
    <w:rsid w:val="6ED86E27"/>
    <w:rsid w:val="6F044505"/>
    <w:rsid w:val="716364C7"/>
    <w:rsid w:val="72967BCA"/>
    <w:rsid w:val="74F431F0"/>
    <w:rsid w:val="75755EAE"/>
    <w:rsid w:val="7B227AC0"/>
    <w:rsid w:val="7DC944F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市水务局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2018-06-26T07:29:00Z</dcterms:created>
  <dc:creator>何清凤</dc:creator>
  <cp:lastModifiedBy>罗惠栅</cp:lastModifiedBy>
  <dcterms:modified xsi:type="dcterms:W3CDTF">2020-06-29T06:37:12Z</dcterms:modified>
  <dc:title>“佛山水务三防”微信公众号运营维护项目内容及技术、服务需求</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